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90FF" w14:textId="3815A34A" w:rsidR="00193221" w:rsidRPr="004231FF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</w:t>
      </w:r>
      <w:r w:rsidR="00604B8A">
        <w:rPr>
          <w:rFonts w:cstheme="minorHAnsi"/>
          <w:b/>
          <w:smallCaps/>
          <w:sz w:val="32"/>
          <w:szCs w:val="32"/>
          <w:highlight w:val="lightGray"/>
        </w:rPr>
        <w:t>jektek – egyéni beszámoló – 202</w:t>
      </w:r>
      <w:r w:rsidR="00D005EC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109E6E91" w14:textId="77777777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1"/>
        <w:gridCol w:w="11213"/>
      </w:tblGrid>
      <w:tr w:rsidR="00854C26" w14:paraId="0D3D541B" w14:textId="77777777" w:rsidTr="00AD06DF">
        <w:tc>
          <w:tcPr>
            <w:tcW w:w="2802" w:type="dxa"/>
          </w:tcPr>
          <w:p w14:paraId="290461A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824221C" w14:textId="1464C235" w:rsidR="00854C26" w:rsidRDefault="00235FE6" w:rsidP="00391C9E">
            <w:r>
              <w:t>Tóth Judit Emma</w:t>
            </w:r>
          </w:p>
        </w:tc>
      </w:tr>
      <w:tr w:rsidR="00854C26" w14:paraId="344CB133" w14:textId="77777777" w:rsidTr="00AD06DF">
        <w:tc>
          <w:tcPr>
            <w:tcW w:w="2802" w:type="dxa"/>
          </w:tcPr>
          <w:p w14:paraId="04D051AD" w14:textId="77777777"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14:paraId="46DA005C" w14:textId="0474EAEA" w:rsidR="00854C26" w:rsidRDefault="00235FE6" w:rsidP="00391C9E">
            <w:r>
              <w:t>önkéntes</w:t>
            </w:r>
          </w:p>
        </w:tc>
      </w:tr>
      <w:tr w:rsidR="006D0EB3" w14:paraId="54E409B2" w14:textId="77777777" w:rsidTr="00AD06DF">
        <w:tc>
          <w:tcPr>
            <w:tcW w:w="2802" w:type="dxa"/>
          </w:tcPr>
          <w:p w14:paraId="7D36BAF4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37AF2325" w14:textId="0994DCFF" w:rsidR="006D0EB3" w:rsidRDefault="00235FE6" w:rsidP="00391C9E">
            <w:r>
              <w:t>Budapesti Komplex Szakképzési Centrum</w:t>
            </w:r>
          </w:p>
        </w:tc>
      </w:tr>
    </w:tbl>
    <w:p w14:paraId="4B54E7E7" w14:textId="77777777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3C66AFD8" w14:textId="77777777" w:rsidTr="004E7AB3">
        <w:trPr>
          <w:trHeight w:val="459"/>
        </w:trPr>
        <w:tc>
          <w:tcPr>
            <w:tcW w:w="2802" w:type="dxa"/>
          </w:tcPr>
          <w:p w14:paraId="13515486" w14:textId="77777777" w:rsidR="00854C26" w:rsidRDefault="00A236F9" w:rsidP="00391C9E">
            <w:r>
              <w:t>Mobilitás típusa</w:t>
            </w:r>
          </w:p>
          <w:p w14:paraId="322456B9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2A313262" w14:textId="51D9EF7D" w:rsidR="00F8082C" w:rsidRDefault="00AD0CA1" w:rsidP="004E7AB3">
            <w:pPr>
              <w:pStyle w:val="Listaszerbekezds"/>
              <w:numPr>
                <w:ilvl w:val="0"/>
                <w:numId w:val="1"/>
              </w:numPr>
            </w:pPr>
            <w:r w:rsidRPr="004E7AB3">
              <w:rPr>
                <w:b/>
                <w:u w:val="single"/>
              </w:rPr>
              <w:t>szakmai látogatás (</w:t>
            </w:r>
            <w:proofErr w:type="spellStart"/>
            <w:r w:rsidRPr="004E7AB3">
              <w:rPr>
                <w:b/>
                <w:u w:val="single"/>
              </w:rPr>
              <w:t>job</w:t>
            </w:r>
            <w:proofErr w:type="spellEnd"/>
            <w:r w:rsidRPr="004E7AB3">
              <w:rPr>
                <w:b/>
                <w:u w:val="single"/>
              </w:rPr>
              <w:t xml:space="preserve"> </w:t>
            </w:r>
            <w:proofErr w:type="spellStart"/>
            <w:r w:rsidRPr="004E7AB3">
              <w:rPr>
                <w:b/>
                <w:u w:val="single"/>
              </w:rPr>
              <w:t>shadowing</w:t>
            </w:r>
            <w:proofErr w:type="spellEnd"/>
            <w:r w:rsidRPr="004E7AB3">
              <w:rPr>
                <w:b/>
                <w:u w:val="single"/>
              </w:rPr>
              <w:t>)</w:t>
            </w:r>
          </w:p>
        </w:tc>
      </w:tr>
      <w:tr w:rsidR="00A236F9" w14:paraId="42D6E33D" w14:textId="77777777" w:rsidTr="00AD06DF">
        <w:tc>
          <w:tcPr>
            <w:tcW w:w="2802" w:type="dxa"/>
          </w:tcPr>
          <w:p w14:paraId="4A74CDEE" w14:textId="77777777" w:rsidR="00A236F9" w:rsidRDefault="00A236F9" w:rsidP="00391C9E">
            <w:r>
              <w:t>Továbbképzés címe</w:t>
            </w:r>
          </w:p>
          <w:p w14:paraId="7E0D02D7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5432FB13" w14:textId="36E1EF82" w:rsidR="00A236F9" w:rsidRDefault="00235FE6" w:rsidP="00391C9E">
            <w:r>
              <w:t>nem releváns</w:t>
            </w:r>
          </w:p>
        </w:tc>
      </w:tr>
      <w:tr w:rsidR="00A236F9" w14:paraId="3E4C585E" w14:textId="77777777" w:rsidTr="0061350B">
        <w:trPr>
          <w:trHeight w:val="428"/>
        </w:trPr>
        <w:tc>
          <w:tcPr>
            <w:tcW w:w="2802" w:type="dxa"/>
          </w:tcPr>
          <w:p w14:paraId="48D8851C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357756DE" w14:textId="5003283C" w:rsidR="005E7FFD" w:rsidRPr="005B1A86" w:rsidRDefault="005B1A86" w:rsidP="005B1A86">
            <w:pPr>
              <w:pStyle w:val="StyleStyleBodyTextAfter0ptVerdana"/>
              <w:spacing w:after="200" w:line="276" w:lineRule="auto"/>
              <w:jc w:val="left"/>
              <w:rPr>
                <w:rFonts w:asciiTheme="minorHAnsi" w:hAnsiTheme="minorHAnsi"/>
              </w:rPr>
            </w:pPr>
            <w:proofErr w:type="spellStart"/>
            <w:r>
              <w:t>Danish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of Education Aarhus University</w:t>
            </w:r>
          </w:p>
        </w:tc>
      </w:tr>
      <w:tr w:rsidR="005E7FFD" w14:paraId="03E957F6" w14:textId="77777777" w:rsidTr="004E7AB3">
        <w:trPr>
          <w:trHeight w:val="340"/>
        </w:trPr>
        <w:tc>
          <w:tcPr>
            <w:tcW w:w="2802" w:type="dxa"/>
          </w:tcPr>
          <w:p w14:paraId="11E6E033" w14:textId="77777777" w:rsidR="005E7FFD" w:rsidRDefault="005E7FFD" w:rsidP="00391C9E">
            <w:r>
              <w:t>Fogadó intézmény típusa</w:t>
            </w:r>
          </w:p>
          <w:p w14:paraId="6133B40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29F700E0" w14:textId="6B57EA4B" w:rsidR="00BD17E0" w:rsidRPr="004E7AB3" w:rsidRDefault="005E7FFD" w:rsidP="004E7AB3">
            <w:pPr>
              <w:pStyle w:val="Listaszerbekezds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4E7AB3">
              <w:rPr>
                <w:b/>
                <w:u w:val="single"/>
              </w:rPr>
              <w:t>oktatási intézmény</w:t>
            </w:r>
          </w:p>
        </w:tc>
      </w:tr>
      <w:tr w:rsidR="00A236F9" w14:paraId="6837C790" w14:textId="77777777" w:rsidTr="00AD06DF">
        <w:tc>
          <w:tcPr>
            <w:tcW w:w="2802" w:type="dxa"/>
          </w:tcPr>
          <w:p w14:paraId="29E02FE4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189A0829" w14:textId="77CA2264" w:rsidR="00A236F9" w:rsidRDefault="004E7AB3" w:rsidP="00391C9E">
            <w:r>
              <w:t>Dánia</w:t>
            </w:r>
          </w:p>
        </w:tc>
      </w:tr>
      <w:tr w:rsidR="00A236F9" w14:paraId="2C7948EC" w14:textId="77777777" w:rsidTr="00AD06DF">
        <w:tc>
          <w:tcPr>
            <w:tcW w:w="2802" w:type="dxa"/>
          </w:tcPr>
          <w:p w14:paraId="3EEFC1C5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EE96FF8" w14:textId="048EB5F1" w:rsidR="00A236F9" w:rsidRDefault="004E7AB3" w:rsidP="00391C9E">
            <w:r>
              <w:t>angol</w:t>
            </w:r>
          </w:p>
        </w:tc>
      </w:tr>
      <w:tr w:rsidR="00A236F9" w14:paraId="27411ED2" w14:textId="77777777" w:rsidTr="00AD06DF">
        <w:tc>
          <w:tcPr>
            <w:tcW w:w="2802" w:type="dxa"/>
          </w:tcPr>
          <w:p w14:paraId="43EF58AE" w14:textId="77777777" w:rsidR="00A236F9" w:rsidRDefault="00A236F9" w:rsidP="00391C9E">
            <w:r>
              <w:t>Mobilitás időtartama</w:t>
            </w:r>
          </w:p>
          <w:p w14:paraId="5029E7F9" w14:textId="77777777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14:paraId="72B51059" w14:textId="2A56F279" w:rsidR="00A236F9" w:rsidRDefault="004E7AB3" w:rsidP="0061350B">
            <w:pPr>
              <w:ind w:firstLine="882"/>
            </w:pPr>
            <w:r>
              <w:t xml:space="preserve">3 nap </w:t>
            </w:r>
          </w:p>
        </w:tc>
      </w:tr>
    </w:tbl>
    <w:p w14:paraId="084814C4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505158B4" w14:textId="77777777" w:rsidR="007A6560" w:rsidRPr="007C10F6" w:rsidRDefault="007C10F6" w:rsidP="007C10F6">
      <w:p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lastRenderedPageBreak/>
        <w:t>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668"/>
        <w:gridCol w:w="4653"/>
      </w:tblGrid>
      <w:tr w:rsidR="007A6560" w14:paraId="2A03389B" w14:textId="77777777" w:rsidTr="00EA5A71">
        <w:tc>
          <w:tcPr>
            <w:tcW w:w="4673" w:type="dxa"/>
          </w:tcPr>
          <w:p w14:paraId="5BC4BF64" w14:textId="77777777"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Az elvárt tanulási eredmények meghatározása a mobilitás tervezési szakaszában</w:t>
            </w:r>
            <w:r w:rsidR="004B3A33" w:rsidRPr="004B3A33">
              <w:rPr>
                <w:b/>
                <w:bCs/>
              </w:rPr>
              <w:t xml:space="preserve"> (pályázat)</w:t>
            </w:r>
          </w:p>
          <w:p w14:paraId="25EF3C8A" w14:textId="77777777" w:rsidR="007A6560" w:rsidRPr="00AD06DF" w:rsidRDefault="007A6560" w:rsidP="007A6560">
            <w:r w:rsidRPr="00AD06DF">
              <w:t>(A tanulási folyamat elvárt eredményét írja le, cselekvést jelentő igéket használ, specifikus, konkrét, világos, egyértelmű és mérhető</w:t>
            </w:r>
            <w:r w:rsidR="004B3A33">
              <w:t>.</w:t>
            </w:r>
            <w:r w:rsidRPr="00AD06DF">
              <w:t>)</w:t>
            </w:r>
          </w:p>
        </w:tc>
        <w:tc>
          <w:tcPr>
            <w:tcW w:w="4668" w:type="dxa"/>
          </w:tcPr>
          <w:p w14:paraId="65F25279" w14:textId="77777777"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 tanulási eredmények értékelése a mobilitás után</w:t>
            </w:r>
          </w:p>
          <w:p w14:paraId="1C52CBB8" w14:textId="77777777" w:rsidR="007A6560" w:rsidRPr="00AD06DF" w:rsidRDefault="007A6560" w:rsidP="004B3A33">
            <w:r w:rsidRPr="00AD06DF"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653" w:type="dxa"/>
          </w:tcPr>
          <w:p w14:paraId="2F5E0A91" w14:textId="77777777" w:rsidR="004B3A33" w:rsidRDefault="007A6560" w:rsidP="007A6560">
            <w:r w:rsidRPr="004B3A33">
              <w:rPr>
                <w:b/>
                <w:bCs/>
              </w:rPr>
              <w:t>Hogyan alkalmazhatóak a mobilitás során megszerzett tanulási eredmények a saját munkámban, illetve a küldő intézmény gyakorlatában?</w:t>
            </w:r>
          </w:p>
          <w:p w14:paraId="45C82368" w14:textId="77777777" w:rsidR="007A6560" w:rsidRPr="00AD06DF" w:rsidRDefault="004B3A33" w:rsidP="007A6560">
            <w:r>
              <w:t>(</w:t>
            </w:r>
            <w:r w:rsidR="007A6560" w:rsidRPr="00AD06DF">
              <w:t>A terjesztésre vonatkozó tervek</w:t>
            </w:r>
            <w:r>
              <w:t>.)</w:t>
            </w:r>
          </w:p>
        </w:tc>
      </w:tr>
      <w:tr w:rsidR="00EA5A71" w14:paraId="739AB810" w14:textId="77777777" w:rsidTr="00EA5A71">
        <w:trPr>
          <w:trHeight w:val="2994"/>
        </w:trPr>
        <w:tc>
          <w:tcPr>
            <w:tcW w:w="4673" w:type="dxa"/>
          </w:tcPr>
          <w:p w14:paraId="1D39B523" w14:textId="77777777" w:rsidR="00EA5A71" w:rsidRDefault="00EA5A71" w:rsidP="00EA5A71">
            <w:pPr>
              <w:pStyle w:val="NormlWeb"/>
              <w:rPr>
                <w:rFonts w:asciiTheme="minorHAnsi" w:hAnsiTheme="minorHAnsi" w:cstheme="minorHAnsi"/>
              </w:rPr>
            </w:pPr>
            <w:r w:rsidRPr="00992FE5">
              <w:rPr>
                <w:rStyle w:val="Kiemels2"/>
                <w:rFonts w:asciiTheme="minorHAnsi" w:hAnsiTheme="minorHAnsi" w:cstheme="minorHAnsi"/>
              </w:rPr>
              <w:t>A nyelvi készségeim fejlesztése</w:t>
            </w:r>
            <w:r w:rsidRPr="00992FE5">
              <w:rPr>
                <w:rFonts w:asciiTheme="minorHAnsi" w:hAnsiTheme="minorHAnsi" w:cstheme="minorHAnsi"/>
              </w:rPr>
              <w:br/>
            </w:r>
            <w:r w:rsidRPr="00992FE5">
              <w:rPr>
                <w:rStyle w:val="Kiemels2"/>
                <w:rFonts w:asciiTheme="minorHAnsi" w:hAnsiTheme="minorHAnsi" w:cstheme="minorHAnsi"/>
              </w:rPr>
              <w:t>Leírás:</w:t>
            </w:r>
            <w:r w:rsidRPr="00992FE5">
              <w:rPr>
                <w:rFonts w:asciiTheme="minorHAnsi" w:hAnsiTheme="minorHAnsi" w:cstheme="minorHAnsi"/>
              </w:rPr>
              <w:t xml:space="preserve"> Ismerem a szakterületem szakmai terminológiáját a mobilitás munkanyelvén, és képes vagyok azokat gyakorlati helyzetekben használni az általános szókincsemmel együtt.</w:t>
            </w:r>
          </w:p>
          <w:p w14:paraId="3F8E0687" w14:textId="7E0381CB" w:rsidR="00EA5A71" w:rsidRPr="00992FE5" w:rsidRDefault="00EA5A71" w:rsidP="00EA5A71">
            <w:pPr>
              <w:pStyle w:val="NormlWeb"/>
              <w:rPr>
                <w:rFonts w:asciiTheme="minorHAnsi" w:hAnsiTheme="minorHAnsi" w:cstheme="minorHAnsi"/>
              </w:rPr>
            </w:pPr>
            <w:r w:rsidRPr="00992FE5">
              <w:rPr>
                <w:rStyle w:val="Kiemels2"/>
                <w:rFonts w:asciiTheme="minorHAnsi" w:hAnsiTheme="minorHAnsi" w:cstheme="minorHAnsi"/>
              </w:rPr>
              <w:t>Képességem fejlesztése a tanulók szükségleteinek felismerésében és megértésében</w:t>
            </w:r>
            <w:r w:rsidRPr="00992FE5">
              <w:rPr>
                <w:rFonts w:asciiTheme="minorHAnsi" w:hAnsiTheme="minorHAnsi" w:cstheme="minorHAnsi"/>
              </w:rPr>
              <w:br/>
            </w:r>
            <w:r w:rsidRPr="00992FE5">
              <w:rPr>
                <w:rStyle w:val="Kiemels2"/>
                <w:rFonts w:asciiTheme="minorHAnsi" w:hAnsiTheme="minorHAnsi" w:cstheme="minorHAnsi"/>
              </w:rPr>
              <w:t>Leírás:</w:t>
            </w:r>
            <w:r w:rsidRPr="00992FE5">
              <w:rPr>
                <w:rFonts w:asciiTheme="minorHAnsi" w:hAnsiTheme="minorHAnsi" w:cstheme="minorHAnsi"/>
              </w:rPr>
              <w:t xml:space="preserve"> Képes vagyok értékelni a tanuló</w:t>
            </w:r>
            <w:r>
              <w:rPr>
                <w:rFonts w:asciiTheme="minorHAnsi" w:hAnsiTheme="minorHAnsi" w:cstheme="minorHAnsi"/>
              </w:rPr>
              <w:t>k</w:t>
            </w:r>
            <w:r w:rsidRPr="00992FE5">
              <w:rPr>
                <w:rFonts w:asciiTheme="minorHAnsi" w:hAnsiTheme="minorHAnsi" w:cstheme="minorHAnsi"/>
              </w:rPr>
              <w:t xml:space="preserve"> viselkedését és környezetét. Az értékelés eredményeit össze tudom kapcsolni a lehetséges szükségleteikkel, és azonosítani tudom a fejlesztésükhöz szükséges módszereket.</w:t>
            </w:r>
          </w:p>
          <w:p w14:paraId="469D32FF" w14:textId="20232370" w:rsidR="00EA5A71" w:rsidRPr="00992FE5" w:rsidRDefault="00EA5A71" w:rsidP="00EA5A71">
            <w:pPr>
              <w:pStyle w:val="NormlWeb"/>
              <w:rPr>
                <w:rFonts w:asciiTheme="minorHAnsi" w:hAnsiTheme="minorHAnsi" w:cstheme="minorHAnsi"/>
              </w:rPr>
            </w:pPr>
            <w:r w:rsidRPr="00992FE5">
              <w:rPr>
                <w:rStyle w:val="Kiemels2"/>
                <w:rFonts w:asciiTheme="minorHAnsi" w:hAnsiTheme="minorHAnsi" w:cstheme="minorHAnsi"/>
              </w:rPr>
              <w:t>Tudatosságom növelése a magyar intézményeket támogató technikákban</w:t>
            </w:r>
            <w:r w:rsidRPr="00992FE5">
              <w:rPr>
                <w:rFonts w:asciiTheme="minorHAnsi" w:hAnsiTheme="minorHAnsi" w:cstheme="minorHAnsi"/>
              </w:rPr>
              <w:br/>
            </w:r>
            <w:r w:rsidRPr="00992FE5">
              <w:rPr>
                <w:rStyle w:val="Kiemels2"/>
                <w:rFonts w:asciiTheme="minorHAnsi" w:hAnsiTheme="minorHAnsi" w:cstheme="minorHAnsi"/>
              </w:rPr>
              <w:t>Leírás:</w:t>
            </w:r>
            <w:r w:rsidRPr="00992FE5">
              <w:rPr>
                <w:rFonts w:asciiTheme="minorHAnsi" w:hAnsiTheme="minorHAnsi" w:cstheme="minorHAnsi"/>
              </w:rPr>
              <w:t xml:space="preserve"> Ismerem a fogadó ország és a küldő ország oktatási intézményei közötti módszerek, folyamatok és más kulcselemek különbségeit. Az újonnan megszerzett információkat fel tudom használni a gyakorlati folyamatok és oktatási módszerek továbbfejlesztéséhez.</w:t>
            </w:r>
          </w:p>
          <w:p w14:paraId="17BA4531" w14:textId="196E5D86" w:rsidR="00EA5A71" w:rsidRPr="00992FE5" w:rsidRDefault="00EA5A71" w:rsidP="00EA5A71">
            <w:pPr>
              <w:pStyle w:val="NormlWeb"/>
              <w:rPr>
                <w:rFonts w:asciiTheme="minorHAnsi" w:hAnsiTheme="minorHAnsi" w:cstheme="minorHAnsi"/>
              </w:rPr>
            </w:pPr>
            <w:r w:rsidRPr="00992FE5">
              <w:rPr>
                <w:rStyle w:val="Kiemels2"/>
                <w:rFonts w:asciiTheme="minorHAnsi" w:hAnsiTheme="minorHAnsi" w:cstheme="minorHAnsi"/>
              </w:rPr>
              <w:t>A reflektív gyakorlati készségeim fejlesztése</w:t>
            </w:r>
            <w:r w:rsidRPr="00992FE5">
              <w:rPr>
                <w:rFonts w:asciiTheme="minorHAnsi" w:hAnsiTheme="minorHAnsi" w:cstheme="minorHAnsi"/>
              </w:rPr>
              <w:br/>
            </w:r>
            <w:r w:rsidRPr="00992FE5">
              <w:rPr>
                <w:rStyle w:val="Kiemels2"/>
                <w:rFonts w:asciiTheme="minorHAnsi" w:hAnsiTheme="minorHAnsi" w:cstheme="minorHAnsi"/>
              </w:rPr>
              <w:t>Leírás:</w:t>
            </w:r>
            <w:r w:rsidRPr="00992FE5">
              <w:rPr>
                <w:rFonts w:asciiTheme="minorHAnsi" w:hAnsiTheme="minorHAnsi" w:cstheme="minorHAnsi"/>
              </w:rPr>
              <w:t xml:space="preserve"> Fejlesztem a reflektív gyakorlati készségeimet, amelyek lehetővé teszik, hogy kritikusan értékeljem a tanítási módszereimet és oktatási tapasztalataimat. A program során megismert reflektív eszközök segítségével betekintést nyerek a Dániában megfigyelt legjobb gyakorlatokba, és azonosítani tudom az otthoni intézményem fejlesztési lehetőségeit. Ez a kimenet támogatja az önértékelést és a szakmai fejlődés iránti elkötelezettséget, elősegítve az oktatási módszerek és a tanulói részvétel folyamatos fejlesztését.</w:t>
            </w:r>
          </w:p>
          <w:p w14:paraId="5FFD397F" w14:textId="5C3BA041" w:rsidR="00EA5A71" w:rsidRPr="00992FE5" w:rsidRDefault="00EA5A71" w:rsidP="00EA5A71">
            <w:pPr>
              <w:pStyle w:val="NormlWeb"/>
              <w:rPr>
                <w:rFonts w:asciiTheme="minorHAnsi" w:hAnsiTheme="minorHAnsi" w:cstheme="minorHAnsi"/>
              </w:rPr>
            </w:pPr>
            <w:r w:rsidRPr="00992FE5">
              <w:rPr>
                <w:rStyle w:val="Kiemels2"/>
                <w:rFonts w:asciiTheme="minorHAnsi" w:hAnsiTheme="minorHAnsi" w:cstheme="minorHAnsi"/>
              </w:rPr>
              <w:t>A kulturális kompetenciáim erősítése</w:t>
            </w:r>
            <w:r w:rsidRPr="00992FE5">
              <w:rPr>
                <w:rFonts w:asciiTheme="minorHAnsi" w:hAnsiTheme="minorHAnsi" w:cstheme="minorHAnsi"/>
              </w:rPr>
              <w:br/>
            </w:r>
            <w:r w:rsidRPr="00992FE5">
              <w:rPr>
                <w:rStyle w:val="Kiemels2"/>
                <w:rFonts w:asciiTheme="minorHAnsi" w:hAnsiTheme="minorHAnsi" w:cstheme="minorHAnsi"/>
              </w:rPr>
              <w:t xml:space="preserve">Kapcsolódó tantárgy, készség vagy </w:t>
            </w:r>
            <w:r w:rsidRPr="00992FE5">
              <w:rPr>
                <w:rFonts w:asciiTheme="minorHAnsi" w:hAnsiTheme="minorHAnsi" w:cstheme="minorHAnsi"/>
              </w:rPr>
              <w:br/>
            </w:r>
            <w:r w:rsidRPr="00992FE5">
              <w:rPr>
                <w:rStyle w:val="Kiemels2"/>
                <w:rFonts w:asciiTheme="minorHAnsi" w:hAnsiTheme="minorHAnsi" w:cstheme="minorHAnsi"/>
              </w:rPr>
              <w:t>Leírás:</w:t>
            </w:r>
            <w:r w:rsidRPr="00992FE5">
              <w:rPr>
                <w:rFonts w:asciiTheme="minorHAnsi" w:hAnsiTheme="minorHAnsi" w:cstheme="minorHAnsi"/>
              </w:rPr>
              <w:t xml:space="preserve"> Képes vagyok kapcsolatba lépni és értékelni a különböző kulturális perspektívákat, így hatékonyabban tudok kommunikálni a kulturális határokon átnyúlóan. Ez a tapasztalat lehetővé teszi számomra, hogy alkalmazkodjak a különböző oktatási környezetekhez és gyakorlatokhoz, elősegítve a kölcsönös megértés</w:t>
            </w:r>
            <w:r>
              <w:rPr>
                <w:rFonts w:asciiTheme="minorHAnsi" w:hAnsiTheme="minorHAnsi" w:cstheme="minorHAnsi"/>
              </w:rPr>
              <w:t>t</w:t>
            </w:r>
            <w:r w:rsidRPr="00992FE5">
              <w:rPr>
                <w:rFonts w:asciiTheme="minorHAnsi" w:hAnsiTheme="minorHAnsi" w:cstheme="minorHAnsi"/>
              </w:rPr>
              <w:t xml:space="preserve"> és együttműködé</w:t>
            </w:r>
            <w:r>
              <w:rPr>
                <w:rFonts w:asciiTheme="minorHAnsi" w:hAnsiTheme="minorHAnsi" w:cstheme="minorHAnsi"/>
              </w:rPr>
              <w:t>st.</w:t>
            </w:r>
            <w:r w:rsidRPr="00992FE5">
              <w:rPr>
                <w:rFonts w:asciiTheme="minorHAnsi" w:hAnsiTheme="minorHAnsi" w:cstheme="minorHAnsi"/>
              </w:rPr>
              <w:t xml:space="preserve"> Ezeket a készségeket alkalmazni tudom a magyar intézmények támogatásában azáltal</w:t>
            </w:r>
            <w:r>
              <w:rPr>
                <w:rFonts w:asciiTheme="minorHAnsi" w:hAnsiTheme="minorHAnsi" w:cstheme="minorHAnsi"/>
              </w:rPr>
              <w:t>, hogy a megszerzett jó gyakorlatokat implementálom a munkámba.</w:t>
            </w:r>
          </w:p>
          <w:p w14:paraId="1093AF08" w14:textId="72F601C4" w:rsidR="00EA5A71" w:rsidRPr="005B1A86" w:rsidRDefault="00EA5A71" w:rsidP="00EA5A71">
            <w:pPr>
              <w:pStyle w:val="NormlWeb"/>
              <w:rPr>
                <w:rFonts w:asciiTheme="minorHAnsi" w:hAnsiTheme="minorHAnsi" w:cstheme="minorHAnsi"/>
              </w:rPr>
            </w:pPr>
            <w:r w:rsidRPr="005B1A86">
              <w:rPr>
                <w:rStyle w:val="Kiemels2"/>
                <w:rFonts w:asciiTheme="minorHAnsi" w:hAnsiTheme="minorHAnsi" w:cstheme="minorHAnsi"/>
              </w:rPr>
              <w:t>Innovatív tanítási technikák fejlesztése</w:t>
            </w:r>
            <w:r w:rsidRPr="005B1A86">
              <w:rPr>
                <w:rFonts w:asciiTheme="minorHAnsi" w:hAnsiTheme="minorHAnsi" w:cstheme="minorHAnsi"/>
              </w:rPr>
              <w:br/>
            </w:r>
            <w:r w:rsidRPr="005B1A86">
              <w:rPr>
                <w:rStyle w:val="Kiemels2"/>
                <w:rFonts w:asciiTheme="minorHAnsi" w:hAnsiTheme="minorHAnsi" w:cstheme="minorHAnsi"/>
              </w:rPr>
              <w:t>Leírás:</w:t>
            </w:r>
            <w:r w:rsidRPr="005B1A86">
              <w:rPr>
                <w:rFonts w:asciiTheme="minorHAnsi" w:hAnsiTheme="minorHAnsi" w:cstheme="minorHAnsi"/>
              </w:rPr>
              <w:t xml:space="preserve"> Megismerem a dán szakképzésben alkalmazott innovatív tanítási technikákat és stratégiákat, és megtanulom, hogyan integráljam ezeket a saját oktatási gyakorlatomba, például az elmélet és a gyakorlat ötvözésével, valamint a diákok bevonásával gyakorlati tanulás révén. Ez a kimenet támogatja az alkalmazkodóképességet és a kreativitást, lehetővé téve számomra, hogy új, diák-központú módszereket vezessek be és alkalmazzak az otthoni intézményekben, javítva ezzel a tanulók részvételét és tanulási eredményeit.</w:t>
            </w:r>
          </w:p>
          <w:p w14:paraId="0CAE7CFB" w14:textId="5001702F" w:rsidR="00EA5A71" w:rsidRPr="00992FE5" w:rsidRDefault="00EA5A71" w:rsidP="00EA5A71">
            <w:pPr>
              <w:pStyle w:val="NormlWeb"/>
              <w:rPr>
                <w:rFonts w:asciiTheme="minorHAnsi" w:hAnsiTheme="minorHAnsi" w:cstheme="minorHAnsi"/>
              </w:rPr>
            </w:pPr>
            <w:r w:rsidRPr="005B1A86">
              <w:rPr>
                <w:rStyle w:val="Kiemels2"/>
                <w:rFonts w:asciiTheme="minorHAnsi" w:hAnsiTheme="minorHAnsi" w:cstheme="minorHAnsi"/>
              </w:rPr>
              <w:t>Együttműködési készségeim fejlesztése a hálózatépítés érdekében</w:t>
            </w:r>
            <w:r w:rsidRPr="005B1A86">
              <w:rPr>
                <w:rFonts w:asciiTheme="minorHAnsi" w:hAnsiTheme="minorHAnsi" w:cstheme="minorHAnsi"/>
              </w:rPr>
              <w:br/>
            </w:r>
            <w:r w:rsidRPr="005B1A86">
              <w:rPr>
                <w:rStyle w:val="Kiemels2"/>
                <w:rFonts w:asciiTheme="minorHAnsi" w:hAnsiTheme="minorHAnsi" w:cstheme="minorHAnsi"/>
              </w:rPr>
              <w:t>Leírás:</w:t>
            </w:r>
            <w:r w:rsidRPr="005B1A86">
              <w:rPr>
                <w:rFonts w:asciiTheme="minorHAnsi" w:hAnsiTheme="minorHAnsi" w:cstheme="minorHAnsi"/>
              </w:rPr>
              <w:t xml:space="preserve"> Fejlesztem az együttműködési készségeimet, hogy új kapcsolatokat és partnerségeket alakítsak ki, amelyek hasznosak lehetnek az otthoni intézmény számára. Az aktív részvétel révén külföldi kollégákkal, oktatókkal és intézményekkel értékes betekintést nyerek a hatékony hálózatépítési technikákba, és képessé válok arra, hogy jelentős szakmai kapcsolatokat alakítsak ki. Ez a kimenet lehetővé teszi számomra, hogy értékes nemzetközi együttműködéseket hozzak létre, amelyek új forrásokhoz, ötletekhez és potenciális partnerségekhez biztosítanak hozzáférést, támogatva az intézmény fejlődését és az oktatási lehetőségek bővítését.</w:t>
            </w:r>
          </w:p>
          <w:p w14:paraId="589F5465" w14:textId="77777777" w:rsidR="00EA5A71" w:rsidRPr="00992FE5" w:rsidRDefault="00EA5A71" w:rsidP="00EA5A71">
            <w:pPr>
              <w:rPr>
                <w:rFonts w:cstheme="minorHAnsi"/>
              </w:rPr>
            </w:pPr>
          </w:p>
        </w:tc>
        <w:tc>
          <w:tcPr>
            <w:tcW w:w="4668" w:type="dxa"/>
          </w:tcPr>
          <w:p w14:paraId="6AEB7887" w14:textId="4FBE26E7" w:rsidR="00EA5A71" w:rsidRPr="00235FE6" w:rsidRDefault="00EA5A71" w:rsidP="00EA5A71">
            <w:pPr>
              <w:jc w:val="both"/>
              <w:rPr>
                <w:sz w:val="24"/>
                <w:szCs w:val="24"/>
              </w:rPr>
            </w:pPr>
            <w:r w:rsidRPr="00235FE6">
              <w:rPr>
                <w:sz w:val="24"/>
                <w:szCs w:val="24"/>
              </w:rPr>
              <w:t>A nyelvi készségeimet fejlesztettem építőipari, vendéglátói, szépészeti és a média oktatással kapcsolatos kifejezésekkel.</w:t>
            </w:r>
          </w:p>
          <w:p w14:paraId="4CE746BB" w14:textId="77777777" w:rsidR="00EA5A71" w:rsidRPr="00235FE6" w:rsidRDefault="00EA5A71" w:rsidP="00EA5A71">
            <w:pPr>
              <w:jc w:val="both"/>
              <w:rPr>
                <w:sz w:val="24"/>
                <w:szCs w:val="24"/>
              </w:rPr>
            </w:pPr>
          </w:p>
          <w:p w14:paraId="653BECC5" w14:textId="77777777" w:rsidR="00EA5A71" w:rsidRPr="00235FE6" w:rsidRDefault="00EA5A71" w:rsidP="00EA5A71">
            <w:pPr>
              <w:jc w:val="both"/>
              <w:rPr>
                <w:sz w:val="24"/>
                <w:szCs w:val="24"/>
              </w:rPr>
            </w:pPr>
            <w:r w:rsidRPr="00235FE6">
              <w:rPr>
                <w:sz w:val="24"/>
                <w:szCs w:val="24"/>
              </w:rPr>
              <w:t>Jó gyakorlatokat szereztem arra vonatkozólag, hogy mennyire széles eszköztárral lehet fejleszteni a diákok képességeit és ezeket a technikákat tudom majd alkalmazni.</w:t>
            </w:r>
          </w:p>
          <w:p w14:paraId="553FEECD" w14:textId="4C05D901" w:rsidR="00EA5A71" w:rsidRPr="00235FE6" w:rsidRDefault="00EA5A71" w:rsidP="00EA5A71">
            <w:pPr>
              <w:jc w:val="both"/>
              <w:rPr>
                <w:sz w:val="24"/>
                <w:szCs w:val="24"/>
              </w:rPr>
            </w:pPr>
            <w:r w:rsidRPr="00235FE6">
              <w:rPr>
                <w:sz w:val="24"/>
                <w:szCs w:val="24"/>
              </w:rPr>
              <w:t>Tanultam arra vonatkozólag új technikákat, hogy hogyan lehet a diákokat érdekeltté tenni a közösségük fejlesztésében.</w:t>
            </w:r>
          </w:p>
          <w:p w14:paraId="1762E40A" w14:textId="77777777" w:rsidR="00EA5A71" w:rsidRPr="00235FE6" w:rsidRDefault="00EA5A71" w:rsidP="00EA5A71">
            <w:pPr>
              <w:jc w:val="both"/>
              <w:rPr>
                <w:sz w:val="24"/>
                <w:szCs w:val="24"/>
              </w:rPr>
            </w:pPr>
          </w:p>
          <w:p w14:paraId="0A173D0F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 w:rsidRPr="00235FE6">
              <w:rPr>
                <w:sz w:val="24"/>
                <w:szCs w:val="24"/>
              </w:rPr>
              <w:t>Megismertem a dán szakképzési rendszert több szektoron keresztül, így átfogó képet kaptam a különböző szintű képzésekről, azok szervezéséről, a kihívásokról és a hiányosságokról. A tanárok továbbképzési rendszerét is megismerhettem. Számos új pedagógiai megközelítéssel találkoztam különböző típusú diákokra vonatkozólag.</w:t>
            </w:r>
          </w:p>
          <w:p w14:paraId="107C142D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Megismertem a dán és a magyar oktatási rendszer közötti legnagyobb különbségeket és hasonlóságokat is.</w:t>
            </w:r>
          </w:p>
          <w:p w14:paraId="38CBE469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Megismertem egy új önreflexiós eszközt, mely kiválóan alkalmazható akkor, amikor szakmai látogatáson szeretnénk több beépíthető gyakorlatot felismerni és később hasznosítani. </w:t>
            </w:r>
          </w:p>
          <w:p w14:paraId="3C699E97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Képes lettem arra, hogy hatékonyabban tudjak fejlesztési pontokat beazonosítani egy oktatási rendszerben. Fejlődtem az önértékelésben, melyet a diákok oktatása során is tudok alkalmazni.</w:t>
            </w:r>
          </w:p>
          <w:p w14:paraId="05F63BA0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</w:p>
          <w:p w14:paraId="7B700B3B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Fejlesztettem interkulturális készségeimet, könnyebben teremtek kapcsolatot más országok oktatóival, koordinátoraival, vezetőivel, sokkal elfogadóbb vagyok.</w:t>
            </w:r>
          </w:p>
          <w:p w14:paraId="0C631113" w14:textId="7CF2CA3A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Számomra idegen helyen is képes vagyok komfortosan viselkedni és „</w:t>
            </w:r>
            <w:proofErr w:type="spellStart"/>
            <w:r>
              <w:rPr>
                <w:sz w:val="24"/>
                <w:szCs w:val="24"/>
              </w:rPr>
              <w:t>small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talk</w:t>
            </w:r>
            <w:proofErr w:type="spellEnd"/>
            <w:r>
              <w:rPr>
                <w:sz w:val="24"/>
                <w:szCs w:val="24"/>
              </w:rPr>
              <w:t xml:space="preserve">” beszélgetéseket folytatni stresszmentesen. </w:t>
            </w:r>
          </w:p>
          <w:p w14:paraId="0A33C602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Idegen nyelvű beszédek és előadások magyarra fordításában sokkal tapasztaltabb vagyok és bővítettem szókincsemet. Hamarabb ismerem fel a számomra ismeretlen emberekkel a közös kapcsolódási pontokat és az alkalmazható kommunikációs technikákat. </w:t>
            </w:r>
          </w:p>
          <w:p w14:paraId="54655E42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</w:p>
          <w:p w14:paraId="50B3FE2B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dán oktatókkal való találkozás és beszélgetés segített abban, hogy új tanítási, pedagógiai módszereket tanuljak meg, melyeket tudok majd alkalmazni. Megtapasztaltam, hogy az asszertív kommunikáció és a mások legjobb szándékának feltételezése a diákokkal való együttműködésben mennyire hatékony és előremutató.</w:t>
            </w:r>
          </w:p>
          <w:p w14:paraId="1DFDA309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csapatmunka, mint általános oktatási alapelv, sokkal inkább készíti fel a diákokat egy későbbi munkahelyre, mint a frontális oktatás. Azt is megtanultam, hogy az oktatási technikák változtatása segítheti a diákok koncentrációját és a napi munkamenet rugalmassá tétele szintén támogathat abban, hogy a figyelem minél hosszabban fennmaradjon. </w:t>
            </w:r>
          </w:p>
          <w:p w14:paraId="729E447E" w14:textId="77777777" w:rsidR="00EA5A71" w:rsidRDefault="00EA5A71" w:rsidP="00EA5A71">
            <w:pPr>
              <w:jc w:val="both"/>
              <w:rPr>
                <w:sz w:val="24"/>
                <w:szCs w:val="24"/>
              </w:rPr>
            </w:pPr>
          </w:p>
          <w:p w14:paraId="73758878" w14:textId="6B6FEFAB" w:rsidR="00EA5A71" w:rsidRPr="00235FE6" w:rsidRDefault="00EA5A71" w:rsidP="00EA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új kapcsolatot alakítottam ki, melyet az otthoni munkámban is tudok hasznosítani. Fejlesztettem azt a képességemet is, hogy képes legyek embereket összekötni egymással annak érdekében, hogy egymástól tudjanak tanulni. </w:t>
            </w:r>
          </w:p>
        </w:tc>
        <w:tc>
          <w:tcPr>
            <w:tcW w:w="4653" w:type="dxa"/>
          </w:tcPr>
          <w:p w14:paraId="5D317F1E" w14:textId="77777777" w:rsidR="00EA5A71" w:rsidRPr="00EA5A71" w:rsidRDefault="00EA5A71" w:rsidP="00EA5A71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 xml:space="preserve">A legfontosabb, amit fogok alkalmazni, hogy a külföldi delegációkat hogyan lehet fogadni és miket szükséges előre leegyeztetni velük. </w:t>
            </w:r>
          </w:p>
          <w:p w14:paraId="4EE68388" w14:textId="348DFDF9" w:rsidR="00EA5A71" w:rsidRPr="00EA5A71" w:rsidRDefault="00EA5A71" w:rsidP="00EA5A71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>A pozitív hozz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á</w:t>
            </w:r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>állást és a ”vendég az első” alapelvet igyekszem a kollégáimnak is megtanítani.</w:t>
            </w:r>
          </w:p>
          <w:p w14:paraId="7C50C5E1" w14:textId="77777777" w:rsidR="00EA5A71" w:rsidRPr="00EA5A71" w:rsidRDefault="00EA5A71" w:rsidP="00EA5A7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>Egységes prezentációk készítésére ösztönzöm az iskolákat, melyeket be tudnak mutatni egy külföldi csoport fogadásakor.</w:t>
            </w:r>
          </w:p>
          <w:p w14:paraId="1AE2E724" w14:textId="77777777" w:rsidR="00EA5A71" w:rsidRPr="00EA5A71" w:rsidRDefault="00EA5A71" w:rsidP="00EA5A7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A5A71">
              <w:rPr>
                <w:rFonts w:ascii="Calibri" w:eastAsia="Calibri" w:hAnsi="Calibri" w:cs="Calibri"/>
                <w:sz w:val="24"/>
                <w:szCs w:val="24"/>
              </w:rPr>
              <w:t>Képeket osztok meg a látottakról kollégákkal, ezen kívül segíteni fogok nekik abban, hogy hogyan tudnák a tanult pedagógiai módszereket minél szélesebb körben bemutatni.</w:t>
            </w:r>
          </w:p>
          <w:p w14:paraId="1B86BE49" w14:textId="77777777" w:rsidR="00EA5A71" w:rsidRPr="00EA5A71" w:rsidRDefault="00EA5A71" w:rsidP="00EA5A71">
            <w:pPr>
              <w:jc w:val="both"/>
              <w:rPr>
                <w:sz w:val="24"/>
                <w:szCs w:val="24"/>
              </w:rPr>
            </w:pPr>
          </w:p>
          <w:p w14:paraId="4BC447EB" w14:textId="77777777" w:rsidR="00EA5A71" w:rsidRPr="00EA5A71" w:rsidRDefault="00EA5A71" w:rsidP="00EA5A7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>A diákönkormányzatot be lehet vonni abba, hogy adjon le ötleteket a közösségi terek fejlesztésére, így érdekelté tenni őket az iskolai közösség építésére. Meg lehet hirdetni versenyt is a diákok között és a nyertesek ötletét megvalósítani. Érdemes utánanézni és javasolni az iskoláknak, hogy csatlakozzanak az UNESCO fenntartható iskolák hálózatához, ezzel is erősítve a környezettudatosság iránti elköteleződésüket. A fenntarthatósági klímacélokról több tájékoztatót lehetne kitenni az iskolai épületekben, ezzel elősegítve a hamarosan bevezetésre kerülő kötelező fenntarthatósággal kapcsolatos tantárgy tanítását.</w:t>
            </w:r>
          </w:p>
          <w:p w14:paraId="7C7B1694" w14:textId="77777777" w:rsidR="00EA5A71" w:rsidRPr="00EA5A71" w:rsidRDefault="00EA5A71" w:rsidP="00EA5A71">
            <w:pPr>
              <w:jc w:val="both"/>
              <w:rPr>
                <w:sz w:val="24"/>
                <w:szCs w:val="24"/>
              </w:rPr>
            </w:pPr>
          </w:p>
          <w:p w14:paraId="1B5647D3" w14:textId="77777777" w:rsidR="00EA5A71" w:rsidRPr="00EA5A71" w:rsidRDefault="00EA5A71" w:rsidP="00EA5A7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 xml:space="preserve">Nem szükséges görcsösen ragaszkodni ahhoz, hogy ki és mit fog tanítani, mert a tanárt, szakjától függetlenül be lehet iskolázni továbbképzésekre, így garantálva, hogy a legfrissebb tudást szerzi meg és adja át a diákoknak. </w:t>
            </w:r>
          </w:p>
          <w:p w14:paraId="3107C302" w14:textId="77777777" w:rsidR="00EA5A71" w:rsidRDefault="00EA5A71" w:rsidP="00EA5A7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 xml:space="preserve">A cégek és az iskola közötti együttműködést lehetne erősíteni azzal, hogy a cég </w:t>
            </w:r>
            <w:proofErr w:type="spellStart"/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>képzi</w:t>
            </w:r>
            <w:proofErr w:type="spellEnd"/>
            <w:r w:rsidRPr="00EA5A71">
              <w:rPr>
                <w:rFonts w:ascii="Calibri" w:eastAsia="Calibri" w:hAnsi="Calibri" w:cs="Times New Roman"/>
                <w:sz w:val="24"/>
                <w:szCs w:val="24"/>
              </w:rPr>
              <w:t xml:space="preserve"> az oktatókat és azzal is, hogy az oktatók képzik a cég munkatársait, hogy kölcsönös legyen az egymástól tanulás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17E1C944" w14:textId="77777777" w:rsidR="00EA5A71" w:rsidRDefault="00EA5A71" w:rsidP="00EA5A71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6C996BC7" w14:textId="77777777" w:rsidR="00EA5A71" w:rsidRDefault="00EA5A71" w:rsidP="00EA5A71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 programon tanultakat összegzem és a fogadó partnerek számára elküldöm. </w:t>
            </w:r>
          </w:p>
          <w:p w14:paraId="75D5762E" w14:textId="77777777" w:rsidR="00EA5A71" w:rsidRDefault="00EA5A71" w:rsidP="00EA5A71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66AEF8AF" w14:textId="77777777" w:rsidR="00EA5A71" w:rsidRDefault="00EA5A71" w:rsidP="00EA5A71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 prezentációkat, a képeket és a </w:t>
            </w: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disszeminációval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kapcsolatos megjelenéseket egy </w:t>
            </w: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padlet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felületen összegzem.</w:t>
            </w:r>
          </w:p>
          <w:p w14:paraId="1CA73001" w14:textId="77777777" w:rsidR="00EA5A71" w:rsidRDefault="00EA5A71" w:rsidP="00EA5A71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7F01655E" w14:textId="375D3641" w:rsidR="00EA5A71" w:rsidRPr="00EA5A71" w:rsidRDefault="00EA5A71" w:rsidP="00EA5A71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A magyar kollégákat segítem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 szakmai kapcsolataik fejlesztése érdekében összekötni a dán munkatársakkal, így fejlesztve az iskolák </w:t>
            </w: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nemzetköziesítését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</w:tc>
      </w:tr>
    </w:tbl>
    <w:p w14:paraId="119433D4" w14:textId="77777777" w:rsidR="00686BE4" w:rsidRPr="00AD06DF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10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7D9502C9" w14:textId="77777777" w:rsidR="005E7FFD" w:rsidRDefault="005E7FFD" w:rsidP="00391C9E">
      <w:pPr>
        <w:spacing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798D6024" w14:textId="77777777" w:rsidTr="004E7AB3">
        <w:trPr>
          <w:trHeight w:val="1833"/>
        </w:trPr>
        <w:tc>
          <w:tcPr>
            <w:tcW w:w="14142" w:type="dxa"/>
          </w:tcPr>
          <w:p w14:paraId="09BB5923" w14:textId="77777777" w:rsidR="004E7AB3" w:rsidRPr="00062DDF" w:rsidRDefault="004E7AB3" w:rsidP="004E7AB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November 17. – Vasárnap</w:t>
            </w:r>
          </w:p>
          <w:p w14:paraId="73573774" w14:textId="77777777" w:rsidR="004E7AB3" w:rsidRPr="00062DDF" w:rsidRDefault="004E7AB3" w:rsidP="004E7AB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Utazás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09.40-11.40 – Budapest-Koppenhága</w:t>
            </w:r>
          </w:p>
          <w:p w14:paraId="73F74FA1" w14:textId="77777777" w:rsidR="004E7AB3" w:rsidRDefault="004E7AB3" w:rsidP="004E7AB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Szállás elfoglalása</w:t>
            </w:r>
          </w:p>
          <w:p w14:paraId="71B6C24E" w14:textId="77777777" w:rsidR="004E7AB3" w:rsidRPr="00062DDF" w:rsidRDefault="004E7AB3" w:rsidP="004E7AB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Városnézés</w:t>
            </w:r>
          </w:p>
          <w:p w14:paraId="0B491D0E" w14:textId="77777777" w:rsidR="004E7AB3" w:rsidRPr="00062DDF" w:rsidRDefault="004E7AB3" w:rsidP="004E7AB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November 18. – Hétfő</w:t>
            </w:r>
          </w:p>
          <w:p w14:paraId="0EEC5929" w14:textId="77777777" w:rsidR="004E7AB3" w:rsidRPr="00062DDF" w:rsidRDefault="004E7AB3" w:rsidP="004E7AB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Helyszín: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Danish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School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of Education - Aarhus University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  <w:t xml:space="preserve">Cím: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Tuborgvej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164, B104 DK-2400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Copenhagen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NV, Dánia</w:t>
            </w:r>
          </w:p>
          <w:p w14:paraId="1C2540C7" w14:textId="77777777" w:rsidR="004E7AB3" w:rsidRPr="00062DDF" w:rsidRDefault="004E7AB3" w:rsidP="004E7A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09:30–10:00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Résztvevők köszöntése, bemutatkozás</w:t>
            </w:r>
          </w:p>
          <w:p w14:paraId="5C32E5B0" w14:textId="77777777" w:rsidR="004E7AB3" w:rsidRPr="00062DDF" w:rsidRDefault="004E7AB3" w:rsidP="004E7A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10:00–11:00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Bevezetés a dán szakképzési rendszerbe (előadó: Susanne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Gottlieb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  <w:p w14:paraId="27A27126" w14:textId="77777777" w:rsidR="004E7AB3" w:rsidRPr="00062DDF" w:rsidRDefault="004E7AB3" w:rsidP="004E7A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11:00–12:00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Prezentáció az értékelésről és az iskolalátogatások tapasztalatainak összegyűjtéséről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Katrine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Puge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)</w:t>
            </w:r>
          </w:p>
          <w:p w14:paraId="1DDB7AF9" w14:textId="77777777" w:rsidR="004E7AB3" w:rsidRPr="00062DDF" w:rsidRDefault="004E7AB3" w:rsidP="004E7A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12:00–13:00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Ebéd </w:t>
            </w:r>
          </w:p>
          <w:p w14:paraId="080976D4" w14:textId="77777777" w:rsidR="004E7AB3" w:rsidRPr="00062DDF" w:rsidRDefault="004E7AB3" w:rsidP="004E7A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13:00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Indulás a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Villum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Abla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k Múzeumba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</w: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Cím: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Maskinvej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4, 2860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Søborg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, Dánia</w:t>
            </w:r>
          </w:p>
          <w:p w14:paraId="6E206AB8" w14:textId="77777777" w:rsidR="004E7AB3" w:rsidRPr="00062DDF" w:rsidRDefault="004E7AB3" w:rsidP="004E7A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14:00–15:00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Látogatás a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Villum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Ablak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Múzeumban</w:t>
            </w:r>
          </w:p>
          <w:p w14:paraId="6CAB0E86" w14:textId="77777777" w:rsidR="004E7AB3" w:rsidRPr="00062DDF" w:rsidRDefault="004E7AB3" w:rsidP="004E7AB3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Találkozás Nicolas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Schunckkal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, a "European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Youth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and Education" támogatási terület igazgatójával.</w:t>
            </w:r>
          </w:p>
          <w:p w14:paraId="79592A48" w14:textId="77777777" w:rsidR="004E7AB3" w:rsidRPr="00062DDF" w:rsidRDefault="004E7AB3" w:rsidP="004E7AB3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Vezetett és szabad látogatás (párhuzamosan), valamint megbeszélés.</w:t>
            </w:r>
          </w:p>
          <w:p w14:paraId="6CB7F2E1" w14:textId="77777777" w:rsidR="004E7AB3" w:rsidRPr="00062DDF" w:rsidRDefault="004E7AB3" w:rsidP="004E7AB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15:00–16:00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Kávészünet és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networking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.</w:t>
            </w:r>
          </w:p>
          <w:p w14:paraId="67EDA323" w14:textId="77777777" w:rsidR="004E7AB3" w:rsidRPr="00062DDF" w:rsidRDefault="004E7AB3" w:rsidP="004E7AB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Megjegyzés: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  <w:t>Az aktivitások interaktívak lesznek és csoportmunkát is tartalmaznak.</w:t>
            </w:r>
          </w:p>
          <w:p w14:paraId="22986A3B" w14:textId="77777777" w:rsidR="004E7AB3" w:rsidRPr="00062DDF" w:rsidRDefault="004E7AB3" w:rsidP="004E7AB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A dán szakképzési rendszer bemutatása, kiemelve a duális képzési rendszert, amely az elméletet és a gyakorlatot kapcsolja össze.</w:t>
            </w:r>
          </w:p>
          <w:p w14:paraId="4C301E38" w14:textId="77777777" w:rsidR="004E7AB3" w:rsidRPr="00062DDF" w:rsidRDefault="004E7AB3" w:rsidP="004E7AB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Az iskolai fejlesztési folyamatok tanulási és értékelési eszközeire összpontosítva egy reflexiós eszközt mutatnak be, amely segíti a résztvevőket az iskolalátogatások tapasztalatainak dokumentálásában és megőrzésében.</w:t>
            </w:r>
          </w:p>
          <w:p w14:paraId="6D041A71" w14:textId="77777777" w:rsidR="004E7AB3" w:rsidRPr="00062DDF" w:rsidRDefault="004E7AB3" w:rsidP="004E7AB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November 19. – Kedd</w:t>
            </w:r>
          </w:p>
          <w:p w14:paraId="5177418F" w14:textId="77777777" w:rsidR="004E7AB3" w:rsidRPr="00062DDF" w:rsidRDefault="004E7AB3" w:rsidP="004E7AB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Helyszín: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Zealand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Business College -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Slagelse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  <w:t xml:space="preserve">Cím: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Bredahlsgade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3A, 4200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Slagelse</w:t>
            </w:r>
            <w:proofErr w:type="spellEnd"/>
          </w:p>
          <w:p w14:paraId="671AE2FD" w14:textId="77777777" w:rsidR="004E7AB3" w:rsidRPr="00062DDF" w:rsidRDefault="004E7AB3" w:rsidP="004E7AB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07:00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Indulás a szállodától busszal.</w:t>
            </w:r>
          </w:p>
          <w:p w14:paraId="0D82EE29" w14:textId="77777777" w:rsidR="004E7AB3" w:rsidRPr="00062DDF" w:rsidRDefault="004E7AB3" w:rsidP="004E7AB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08:30–11:15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Érkezés a ZBC-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hez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.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  <w:t>Résztvevők a ZBC-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től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:</w:t>
            </w:r>
          </w:p>
          <w:p w14:paraId="72F76419" w14:textId="77777777" w:rsidR="004E7AB3" w:rsidRPr="00062DDF" w:rsidRDefault="004E7AB3" w:rsidP="004E7AB3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Michael Bang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Dyrhave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, oktatási igazgató</w:t>
            </w:r>
          </w:p>
          <w:p w14:paraId="17C7FEAF" w14:textId="77777777" w:rsidR="004E7AB3" w:rsidRPr="00062DDF" w:rsidRDefault="004E7AB3" w:rsidP="004E7AB3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Louise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Dillign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és Karen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Wahlgreen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, nemzetközi osztály</w:t>
            </w:r>
          </w:p>
          <w:p w14:paraId="6E822CC1" w14:textId="77777777" w:rsidR="004E7AB3" w:rsidRPr="00062DDF" w:rsidRDefault="004E7AB3" w:rsidP="004E7AB3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Program:</w:t>
            </w:r>
          </w:p>
          <w:p w14:paraId="12FBD643" w14:textId="77777777" w:rsidR="004E7AB3" w:rsidRPr="00062DDF" w:rsidRDefault="004E7AB3" w:rsidP="004E7AB3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ZBC bemutatása és a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slagelsei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képzések ismertetése.</w:t>
            </w:r>
          </w:p>
          <w:p w14:paraId="62577C6A" w14:textId="77777777" w:rsidR="004E7AB3" w:rsidRPr="00062DDF" w:rsidRDefault="004E7AB3" w:rsidP="004E7AB3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Látogatás az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iskolai tanműhelyekben (építőipari képzések)</w:t>
            </w:r>
          </w:p>
          <w:p w14:paraId="514CD190" w14:textId="77777777" w:rsidR="004E7AB3" w:rsidRPr="00062DDF" w:rsidRDefault="004E7AB3" w:rsidP="004E7AB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11:15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Ebéd</w:t>
            </w:r>
          </w:p>
          <w:p w14:paraId="0B10601A" w14:textId="77777777" w:rsidR="004E7AB3" w:rsidRPr="00062DDF" w:rsidRDefault="004E7AB3" w:rsidP="004E7AB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12:00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Indulás a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vendéglátóipari iskolába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</w: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Cím: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Valbyvej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69, 4200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Slagelse</w:t>
            </w:r>
            <w:proofErr w:type="spellEnd"/>
          </w:p>
          <w:p w14:paraId="0E43704F" w14:textId="77777777" w:rsidR="004E7AB3" w:rsidRPr="00062DDF" w:rsidRDefault="004E7AB3" w:rsidP="004E7AB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12:15–14:00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Látogatás az iskolai műhelyekben.</w:t>
            </w:r>
          </w:p>
          <w:p w14:paraId="4C383647" w14:textId="77777777" w:rsidR="004E7AB3" w:rsidRPr="00062DDF" w:rsidRDefault="004E7AB3" w:rsidP="004E7AB3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Szakács, felszolgáló képzések megismerése és pedagógiai módszerek tanulmányozása.</w:t>
            </w:r>
          </w:p>
          <w:p w14:paraId="238728BF" w14:textId="77777777" w:rsidR="004E7AB3" w:rsidRPr="00062DDF" w:rsidRDefault="004E7AB3" w:rsidP="004E7AB3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Összegzés és kérdések a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iskolai kantinban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.</w:t>
            </w:r>
          </w:p>
          <w:p w14:paraId="1332F0E5" w14:textId="77777777" w:rsidR="004E7AB3" w:rsidRPr="00062DDF" w:rsidRDefault="004E7AB3" w:rsidP="004E7AB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14:00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Visszaindulás Koppenhágába.</w:t>
            </w:r>
          </w:p>
          <w:p w14:paraId="24503BF0" w14:textId="77777777" w:rsidR="004E7AB3" w:rsidRPr="00062DDF" w:rsidRDefault="004E7AB3" w:rsidP="004E7AB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November 20. – Szerda</w:t>
            </w:r>
          </w:p>
          <w:p w14:paraId="35182940" w14:textId="77777777" w:rsidR="004E7AB3" w:rsidRPr="00062DDF" w:rsidRDefault="004E7AB3" w:rsidP="004E7AB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Helyszín: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NEXT intézmény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  <w:t xml:space="preserve">Cím: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Rebslagervej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11, 2400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København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NW</w:t>
            </w:r>
          </w:p>
          <w:p w14:paraId="7AF34587" w14:textId="77777777" w:rsidR="004E7AB3" w:rsidRPr="00062DDF" w:rsidRDefault="004E7AB3" w:rsidP="004E7AB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08:30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Üdvözlés Karina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Larsen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Nilsson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, 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oktatási vezető és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Kresten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Guldbæk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tanár által.</w:t>
            </w:r>
          </w:p>
          <w:p w14:paraId="61BF3E9B" w14:textId="77777777" w:rsidR="004E7AB3" w:rsidRPr="00062DDF" w:rsidRDefault="004E7AB3" w:rsidP="004E7AB3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Bemutatják a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fitness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képzéseket, valamint Erasmus+ projektjeiket.</w:t>
            </w:r>
          </w:p>
          <w:p w14:paraId="00D1B62D" w14:textId="77777777" w:rsidR="004E7AB3" w:rsidRPr="00062DDF" w:rsidRDefault="004E7AB3" w:rsidP="004E7AB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10:30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Építőipari alapképzések bemutatása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Bo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Michael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Graff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Bressendorff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Stine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Rasborg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Wied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által.</w:t>
            </w:r>
          </w:p>
          <w:p w14:paraId="0846851D" w14:textId="77777777" w:rsidR="004E7AB3" w:rsidRPr="00062DDF" w:rsidRDefault="004E7AB3" w:rsidP="004E7AB3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Találkozó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Mads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és Simon tanárokkal</w:t>
            </w:r>
          </w:p>
          <w:p w14:paraId="146D55D2" w14:textId="77777777" w:rsidR="004E7AB3" w:rsidRPr="00062DDF" w:rsidRDefault="004E7AB3" w:rsidP="004E7AB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Ebéd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az iskolai menzán</w:t>
            </w:r>
          </w:p>
          <w:p w14:paraId="418225AE" w14:textId="77777777" w:rsidR="004E7AB3" w:rsidRPr="00062DDF" w:rsidRDefault="004E7AB3" w:rsidP="004E7AB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12:00 után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Søren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Jonesen, fot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ográfus 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oktató, bemutatja a média- és fotó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képzéseket.</w:t>
            </w:r>
          </w:p>
          <w:p w14:paraId="38EC51E0" w14:textId="77777777" w:rsidR="004E7AB3" w:rsidRPr="00062DDF" w:rsidRDefault="004E7AB3" w:rsidP="004E7AB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November 21. – Csütörtök</w:t>
            </w:r>
          </w:p>
          <w:p w14:paraId="5D0DCF72" w14:textId="77777777" w:rsidR="004E7AB3" w:rsidRPr="00062DDF" w:rsidRDefault="004E7AB3" w:rsidP="004E7AB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Helyszín: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NEXT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br/>
              <w:t xml:space="preserve">Cím: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Rentemestervej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17, 2400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København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NV</w:t>
            </w:r>
          </w:p>
          <w:p w14:paraId="75DC36C8" w14:textId="77777777" w:rsidR="004E7AB3" w:rsidRPr="00062DDF" w:rsidRDefault="004E7AB3" w:rsidP="004E7AB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09:00–11:00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– Üdvözlés és iskolabejárás Marianne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Kjærsgaard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Saabye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diák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tanácsadó és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Jeanette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>Larsen</w:t>
            </w:r>
            <w:proofErr w:type="spellEnd"/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tanár vezetésével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, szépészeti képzések bemutatása.</w:t>
            </w:r>
          </w:p>
          <w:p w14:paraId="1C2E85DA" w14:textId="77777777" w:rsidR="004E7AB3" w:rsidRDefault="004E7AB3" w:rsidP="004E7AB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ED5E35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12.00</w:t>
            </w: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Ebéd</w:t>
            </w:r>
          </w:p>
          <w:p w14:paraId="3FD1C4F3" w14:textId="77777777" w:rsidR="004E7AB3" w:rsidRPr="00ED5E35" w:rsidRDefault="004E7AB3" w:rsidP="004E7AB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sz w:val="24"/>
                <w:szCs w:val="24"/>
                <w:lang w:eastAsia="hu-HU"/>
              </w:rPr>
              <w:t>Városnézés, szabadidős program</w:t>
            </w:r>
          </w:p>
          <w:p w14:paraId="5898D0C1" w14:textId="33649116" w:rsidR="005E7FFD" w:rsidRPr="004E7AB3" w:rsidRDefault="004E7AB3" w:rsidP="004E7AB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19.00 </w:t>
            </w:r>
            <w:r w:rsidRPr="00062DDF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Transzfer</w:t>
            </w:r>
            <w:r w:rsidRPr="00062DDF">
              <w:rPr>
                <w:rFonts w:eastAsia="Times New Roman" w:cstheme="minorHAnsi"/>
                <w:sz w:val="24"/>
                <w:szCs w:val="24"/>
                <w:lang w:eastAsia="hu-HU"/>
              </w:rPr>
              <w:t xml:space="preserve"> a repülőtérre.</w:t>
            </w:r>
          </w:p>
        </w:tc>
      </w:tr>
    </w:tbl>
    <w:p w14:paraId="3FAE31B9" w14:textId="77777777" w:rsidR="00391C9E" w:rsidRDefault="00646D28" w:rsidP="00391C9E">
      <w:pPr>
        <w:spacing w:before="120" w:after="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="005E7FFD" w:rsidRPr="005E7FFD">
        <w:rPr>
          <w:sz w:val="28"/>
          <w:szCs w:val="28"/>
          <w:highlight w:val="lightGray"/>
        </w:rPr>
        <w:t>észtvevő fel</w:t>
      </w:r>
      <w:r w:rsidR="002E38FF">
        <w:rPr>
          <w:sz w:val="28"/>
          <w:szCs w:val="28"/>
          <w:highlight w:val="lightGray"/>
        </w:rPr>
        <w:t xml:space="preserve">adatai a mobilitás előtt </w:t>
      </w:r>
    </w:p>
    <w:p w14:paraId="18B66EBC" w14:textId="77777777" w:rsidR="00391C9E" w:rsidRDefault="00391C9E" w:rsidP="00391C9E">
      <w:pPr>
        <w:spacing w:before="120" w:after="0" w:line="240" w:lineRule="auto"/>
      </w:pPr>
      <w:r w:rsidRPr="00391C9E">
        <w:t xml:space="preserve">Kérjük, </w:t>
      </w:r>
      <w:r w:rsidR="0067146E">
        <w:t>röviden mutassa be</w:t>
      </w:r>
      <w:r w:rsidRPr="00391C9E">
        <w:t>, hogyan készült fel a mobilitásra</w:t>
      </w:r>
      <w:r w:rsidR="002E38FF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91C9E" w14:paraId="34CBE4DE" w14:textId="77777777" w:rsidTr="003C2C83">
        <w:trPr>
          <w:trHeight w:val="1701"/>
        </w:trPr>
        <w:tc>
          <w:tcPr>
            <w:tcW w:w="14142" w:type="dxa"/>
          </w:tcPr>
          <w:p w14:paraId="68CAF6BA" w14:textId="77777777" w:rsidR="005B1A86" w:rsidRDefault="005B1A86" w:rsidP="005B1A86">
            <w:pPr>
              <w:spacing w:before="120"/>
            </w:pPr>
            <w:r>
              <w:t>A mobilitást megelőzően online tájékoztatón vettem részt, mely során megismerkedtem a szakmai programmal, az utazással kapcsolatos részletekkel, praktikus tudnivalókkal és a dán kultúrával.</w:t>
            </w:r>
          </w:p>
          <w:p w14:paraId="5FFE81EC" w14:textId="77777777" w:rsidR="005B1A86" w:rsidRDefault="005B1A86" w:rsidP="005B1A86">
            <w:pPr>
              <w:spacing w:before="120"/>
            </w:pPr>
            <w:r>
              <w:t>Az egyik külföldi intézmény nemzetközi koordinátora, online tájékoztatót tartott a dán oktatási rendszerről és megismertette velünk a szervezetet, lehetőségünk volt kérdéseket feltenni. Ez megfelelően felkészített minket az intézmény meglátogatására.</w:t>
            </w:r>
          </w:p>
          <w:p w14:paraId="30D885F2" w14:textId="77777777" w:rsidR="005B1A86" w:rsidRDefault="005B1A86" w:rsidP="005B1A86">
            <w:pPr>
              <w:spacing w:before="120"/>
            </w:pPr>
            <w:r>
              <w:t>A kapott anyagokból tájékozódtam az időjárásról, a dán kulturális szokásokról, a tömegközlekedésről és Koppenhága látványosságait is volt alkalmam feltérképezni, melynek köszönhetően szabadidőmet hasznosan tölthettem, fejleszthettem interkulturális képességeimet.</w:t>
            </w:r>
          </w:p>
          <w:p w14:paraId="29C2E4AF" w14:textId="436D987E" w:rsidR="005B1A86" w:rsidRDefault="005B1A86" w:rsidP="005B1A86">
            <w:pPr>
              <w:spacing w:before="120"/>
            </w:pPr>
            <w:r>
              <w:t>A kapott anyagok segítettek abban is, hogy megismerjem a meglátogatott intézmények szakmáit, pedagógiai megközelítéséit.</w:t>
            </w:r>
          </w:p>
        </w:tc>
      </w:tr>
    </w:tbl>
    <w:p w14:paraId="0D17E395" w14:textId="55F1D771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4E7AB3">
        <w:rPr>
          <w:sz w:val="28"/>
          <w:szCs w:val="28"/>
        </w:rPr>
        <w:t xml:space="preserve"> 2024.11.23.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8270D1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9676" w14:textId="77777777" w:rsidR="00043551" w:rsidRDefault="00043551" w:rsidP="0061350B">
      <w:pPr>
        <w:spacing w:after="0" w:line="240" w:lineRule="auto"/>
      </w:pPr>
      <w:r>
        <w:separator/>
      </w:r>
    </w:p>
  </w:endnote>
  <w:endnote w:type="continuationSeparator" w:id="0">
    <w:p w14:paraId="635C2279" w14:textId="77777777" w:rsidR="00043551" w:rsidRDefault="00043551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1BFCD" w14:textId="77777777" w:rsidR="00043551" w:rsidRDefault="00043551" w:rsidP="0061350B">
      <w:pPr>
        <w:spacing w:after="0" w:line="240" w:lineRule="auto"/>
      </w:pPr>
      <w:r>
        <w:separator/>
      </w:r>
    </w:p>
  </w:footnote>
  <w:footnote w:type="continuationSeparator" w:id="0">
    <w:p w14:paraId="7320C563" w14:textId="77777777" w:rsidR="00043551" w:rsidRDefault="00043551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39F3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162DBB49" wp14:editId="737692C5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26E972B3" wp14:editId="64E1FC7D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A97"/>
    <w:multiLevelType w:val="multilevel"/>
    <w:tmpl w:val="3E4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A49"/>
    <w:multiLevelType w:val="multilevel"/>
    <w:tmpl w:val="524C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5793"/>
    <w:multiLevelType w:val="multilevel"/>
    <w:tmpl w:val="F9F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A17AA"/>
    <w:multiLevelType w:val="multilevel"/>
    <w:tmpl w:val="0B84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63AA7"/>
    <w:multiLevelType w:val="multilevel"/>
    <w:tmpl w:val="D3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3EE3"/>
    <w:multiLevelType w:val="multilevel"/>
    <w:tmpl w:val="A6B6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26"/>
    <w:rsid w:val="00043551"/>
    <w:rsid w:val="00066097"/>
    <w:rsid w:val="000930BA"/>
    <w:rsid w:val="000E5811"/>
    <w:rsid w:val="00193221"/>
    <w:rsid w:val="00235FE6"/>
    <w:rsid w:val="00275311"/>
    <w:rsid w:val="002E38FF"/>
    <w:rsid w:val="00391C9E"/>
    <w:rsid w:val="003C2C83"/>
    <w:rsid w:val="003D7DD7"/>
    <w:rsid w:val="004231FF"/>
    <w:rsid w:val="004B3A33"/>
    <w:rsid w:val="004E7AB3"/>
    <w:rsid w:val="005B1A86"/>
    <w:rsid w:val="005E7FFD"/>
    <w:rsid w:val="00604B8A"/>
    <w:rsid w:val="0061350B"/>
    <w:rsid w:val="00646D28"/>
    <w:rsid w:val="0067146E"/>
    <w:rsid w:val="00686BE4"/>
    <w:rsid w:val="006C6FD4"/>
    <w:rsid w:val="006D0EB3"/>
    <w:rsid w:val="00722A1D"/>
    <w:rsid w:val="0074549C"/>
    <w:rsid w:val="00745992"/>
    <w:rsid w:val="007A6560"/>
    <w:rsid w:val="007C10F6"/>
    <w:rsid w:val="00854C26"/>
    <w:rsid w:val="00857282"/>
    <w:rsid w:val="00866058"/>
    <w:rsid w:val="008B7245"/>
    <w:rsid w:val="0090581C"/>
    <w:rsid w:val="00992FE5"/>
    <w:rsid w:val="009A36D8"/>
    <w:rsid w:val="00A1440D"/>
    <w:rsid w:val="00A236F9"/>
    <w:rsid w:val="00AB023B"/>
    <w:rsid w:val="00AD06DF"/>
    <w:rsid w:val="00AD0CA1"/>
    <w:rsid w:val="00BD17E0"/>
    <w:rsid w:val="00CC1FE0"/>
    <w:rsid w:val="00D005EC"/>
    <w:rsid w:val="00D12036"/>
    <w:rsid w:val="00EA5A71"/>
    <w:rsid w:val="00F520F7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ACDAA"/>
  <w15:docId w15:val="{FD41F260-394B-438B-8410-C021070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NormlWeb">
    <w:name w:val="Normal (Web)"/>
    <w:basedOn w:val="Norml"/>
    <w:uiPriority w:val="99"/>
    <w:semiHidden/>
    <w:unhideWhenUsed/>
    <w:rsid w:val="0099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92FE5"/>
    <w:rPr>
      <w:b/>
      <w:bCs/>
    </w:rPr>
  </w:style>
  <w:style w:type="character" w:customStyle="1" w:styleId="StyleStyleBodyTextAfter0ptVerdanaChar">
    <w:name w:val="Style Style Body Text + After:  0 pt + Verdana Char"/>
    <w:basedOn w:val="Bekezdsalapbettpusa"/>
    <w:link w:val="StyleStyleBodyTextAfter0ptVerdana"/>
    <w:locked/>
    <w:rsid w:val="005B1A86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l"/>
    <w:link w:val="StyleStyleBodyTextAfter0ptVerdanaChar"/>
    <w:rsid w:val="005B1A86"/>
    <w:pPr>
      <w:spacing w:after="0" w:line="240" w:lineRule="auto"/>
      <w:jc w:val="both"/>
    </w:pPr>
    <w:rPr>
      <w:rFonts w:ascii="Verdana" w:hAnsi="Verdana"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ka.hu/kiadvany/7099/az-iskola-es-a-vil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1286C-1519-405C-B535-0814AEEB0414}"/>
</file>

<file path=customXml/itemProps2.xml><?xml version="1.0" encoding="utf-8"?>
<ds:datastoreItem xmlns:ds="http://schemas.openxmlformats.org/officeDocument/2006/customXml" ds:itemID="{31B28897-BFD9-4D9E-BC16-EB45952E74FE}">
  <ds:schemaRefs>
    <ds:schemaRef ds:uri="http://schemas.microsoft.com/office/2006/metadata/properties"/>
    <ds:schemaRef ds:uri="http://schemas.microsoft.com/office/infopath/2007/PartnerControls"/>
    <ds:schemaRef ds:uri="ff2315fb-80a1-46ea-b9b2-55d67565638a"/>
    <ds:schemaRef ds:uri="b31b3af2-14f2-4e2b-91ea-6239a0455158"/>
  </ds:schemaRefs>
</ds:datastoreItem>
</file>

<file path=customXml/itemProps3.xml><?xml version="1.0" encoding="utf-8"?>
<ds:datastoreItem xmlns:ds="http://schemas.openxmlformats.org/officeDocument/2006/customXml" ds:itemID="{7AE20DAA-8C88-4F34-BFE7-08D90B9D5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1614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Tóth Judit Emma</cp:lastModifiedBy>
  <cp:revision>14</cp:revision>
  <dcterms:created xsi:type="dcterms:W3CDTF">2021-10-25T07:46:00Z</dcterms:created>
  <dcterms:modified xsi:type="dcterms:W3CDTF">2024-11-30T19:47:00Z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  <property fmtid="{D5CDD505-2E9C-101B-9397-08002B2CF9AE}" pid="3" name="MediaServiceImageTags">
    <vt:lpwstr/>
  </property>
</Properties>
</file>